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E5808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896172">
        <w:rPr>
          <w:rFonts w:ascii="Times New Roman" w:hAnsi="Times New Roman" w:cs="Times New Roman"/>
          <w:b/>
          <w:sz w:val="21"/>
          <w:szCs w:val="21"/>
        </w:rPr>
        <w:t xml:space="preserve">[Appendix] Acknowledgement Letter </w:t>
      </w:r>
      <w:r>
        <w:rPr>
          <w:rFonts w:ascii="Times New Roman" w:hAnsi="Times New Roman" w:cs="Times New Roman" w:hint="eastAsia"/>
          <w:b/>
          <w:sz w:val="21"/>
          <w:szCs w:val="21"/>
        </w:rPr>
        <w:t>by</w:t>
      </w:r>
      <w:r w:rsidRPr="00896172">
        <w:rPr>
          <w:rFonts w:ascii="Times New Roman" w:hAnsi="Times New Roman" w:cs="Times New Roman"/>
          <w:b/>
          <w:sz w:val="21"/>
          <w:szCs w:val="21"/>
        </w:rPr>
        <w:t xml:space="preserve"> Overseas Publisher</w:t>
      </w:r>
    </w:p>
    <w:p w14:paraId="6D741214" w14:textId="77777777" w:rsidR="009A1209" w:rsidRPr="00896172" w:rsidRDefault="009A1209" w:rsidP="009A1209">
      <w:pPr>
        <w:tabs>
          <w:tab w:val="left" w:pos="2970"/>
        </w:tabs>
        <w:wordWrap/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</w:p>
    <w:p w14:paraId="18E68E0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FE3EA60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The following are the </w:t>
      </w:r>
      <w:r>
        <w:rPr>
          <w:rFonts w:ascii="Times New Roman" w:hAnsi="Times New Roman" w:cs="Times New Roman" w:hint="eastAsia"/>
          <w:sz w:val="21"/>
          <w:szCs w:val="21"/>
        </w:rPr>
        <w:t>items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that KAMS as a supporting organization asks an overseas publisher to confirm in order to </w:t>
      </w:r>
      <w:r>
        <w:rPr>
          <w:rFonts w:ascii="Times New Roman" w:hAnsi="Times New Roman" w:cs="Times New Roman" w:hint="eastAsia"/>
          <w:sz w:val="21"/>
          <w:szCs w:val="21"/>
        </w:rPr>
        <w:t xml:space="preserve">provide </w:t>
      </w:r>
      <w:r w:rsidRPr="00896172">
        <w:rPr>
          <w:rFonts w:ascii="Times New Roman" w:hAnsi="Times New Roman" w:cs="Times New Roman"/>
          <w:sz w:val="21"/>
          <w:szCs w:val="21"/>
        </w:rPr>
        <w:t xml:space="preserve">support for the publication of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9535A1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 xml:space="preserve">; detailed content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amended through discussion.</w:t>
      </w:r>
    </w:p>
    <w:p w14:paraId="45A34F6C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252AC751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1. Outline of Publication Project</w:t>
      </w:r>
    </w:p>
    <w:tbl>
      <w:tblPr>
        <w:tblStyle w:val="a4"/>
        <w:tblW w:w="0" w:type="auto"/>
        <w:tblInd w:w="400" w:type="dxa"/>
        <w:tblLook w:val="04A0" w:firstRow="1" w:lastRow="0" w:firstColumn="1" w:lastColumn="0" w:noHBand="0" w:noVBand="1"/>
      </w:tblPr>
      <w:tblGrid>
        <w:gridCol w:w="1407"/>
        <w:gridCol w:w="3100"/>
        <w:gridCol w:w="4109"/>
      </w:tblGrid>
      <w:tr w:rsidR="009A1209" w:rsidRPr="00896172" w14:paraId="4951BE76" w14:textId="77777777" w:rsidTr="00936E50">
        <w:tc>
          <w:tcPr>
            <w:tcW w:w="4507" w:type="dxa"/>
            <w:gridSpan w:val="2"/>
            <w:vAlign w:val="center"/>
          </w:tcPr>
          <w:p w14:paraId="752D232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lassification</w:t>
            </w:r>
          </w:p>
        </w:tc>
        <w:tc>
          <w:tcPr>
            <w:tcW w:w="4109" w:type="dxa"/>
            <w:vAlign w:val="center"/>
          </w:tcPr>
          <w:p w14:paraId="5FAB4A6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Details</w:t>
            </w:r>
          </w:p>
        </w:tc>
      </w:tr>
      <w:tr w:rsidR="009A1209" w:rsidRPr="00896172" w14:paraId="2CCBA1CD" w14:textId="77777777" w:rsidTr="00936E50">
        <w:tc>
          <w:tcPr>
            <w:tcW w:w="1407" w:type="dxa"/>
            <w:vMerge w:val="restart"/>
            <w:vAlign w:val="center"/>
          </w:tcPr>
          <w:p w14:paraId="6004906E" w14:textId="0496F26F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Book information</w:t>
            </w:r>
          </w:p>
        </w:tc>
        <w:tc>
          <w:tcPr>
            <w:tcW w:w="3100" w:type="dxa"/>
            <w:vAlign w:val="center"/>
          </w:tcPr>
          <w:p w14:paraId="2A25A47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4109" w:type="dxa"/>
            <w:vAlign w:val="center"/>
          </w:tcPr>
          <w:p w14:paraId="0122BD7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77AC4B3" w14:textId="77777777" w:rsidTr="00936E50">
        <w:tc>
          <w:tcPr>
            <w:tcW w:w="1407" w:type="dxa"/>
            <w:vMerge/>
            <w:vAlign w:val="center"/>
          </w:tcPr>
          <w:p w14:paraId="1B0AFCF5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F970CED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copies</w:t>
            </w:r>
          </w:p>
        </w:tc>
        <w:tc>
          <w:tcPr>
            <w:tcW w:w="4109" w:type="dxa"/>
            <w:vAlign w:val="center"/>
          </w:tcPr>
          <w:p w14:paraId="30D787A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35FA3A6" w14:textId="77777777" w:rsidTr="00936E50">
        <w:tc>
          <w:tcPr>
            <w:tcW w:w="1407" w:type="dxa"/>
            <w:vMerge/>
            <w:vAlign w:val="center"/>
          </w:tcPr>
          <w:p w14:paraId="1BD8F8B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DCAFD1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Book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ize</w:t>
            </w:r>
          </w:p>
        </w:tc>
        <w:tc>
          <w:tcPr>
            <w:tcW w:w="4109" w:type="dxa"/>
            <w:vAlign w:val="center"/>
          </w:tcPr>
          <w:p w14:paraId="1F5C4F6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9391CC9" w14:textId="77777777" w:rsidTr="00936E50">
        <w:tc>
          <w:tcPr>
            <w:tcW w:w="1407" w:type="dxa"/>
            <w:vMerge/>
            <w:vAlign w:val="center"/>
          </w:tcPr>
          <w:p w14:paraId="7715E0BB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D5B667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ages</w:t>
            </w:r>
          </w:p>
        </w:tc>
        <w:tc>
          <w:tcPr>
            <w:tcW w:w="4109" w:type="dxa"/>
            <w:vAlign w:val="center"/>
          </w:tcPr>
          <w:p w14:paraId="56759DF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3EB1F14" w14:textId="77777777" w:rsidTr="00936E50">
        <w:tc>
          <w:tcPr>
            <w:tcW w:w="1407" w:type="dxa"/>
            <w:vMerge/>
            <w:vAlign w:val="center"/>
          </w:tcPr>
          <w:p w14:paraId="1F123CFD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9BA740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Number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i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mages</w:t>
            </w:r>
          </w:p>
        </w:tc>
        <w:tc>
          <w:tcPr>
            <w:tcW w:w="4109" w:type="dxa"/>
            <w:vAlign w:val="center"/>
          </w:tcPr>
          <w:p w14:paraId="2101FA46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0E9958DA" w14:textId="77777777" w:rsidTr="00936E50">
        <w:tc>
          <w:tcPr>
            <w:tcW w:w="1407" w:type="dxa"/>
            <w:vMerge/>
            <w:vAlign w:val="center"/>
          </w:tcPr>
          <w:p w14:paraId="4E141F53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7502A3EB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Cover</w:t>
            </w:r>
          </w:p>
        </w:tc>
        <w:tc>
          <w:tcPr>
            <w:tcW w:w="4109" w:type="dxa"/>
            <w:vAlign w:val="center"/>
          </w:tcPr>
          <w:p w14:paraId="0157566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119D5A89" w14:textId="77777777" w:rsidTr="00936E50">
        <w:tc>
          <w:tcPr>
            <w:tcW w:w="1407" w:type="dxa"/>
            <w:vMerge/>
            <w:vAlign w:val="center"/>
          </w:tcPr>
          <w:p w14:paraId="2BF24A9C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925167C" w14:textId="31CB2721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Other</w:t>
            </w:r>
          </w:p>
        </w:tc>
        <w:tc>
          <w:tcPr>
            <w:tcW w:w="4109" w:type="dxa"/>
            <w:vAlign w:val="center"/>
          </w:tcPr>
          <w:p w14:paraId="6EDC39AB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7C984CE8" w14:textId="77777777" w:rsidTr="00936E50">
        <w:tc>
          <w:tcPr>
            <w:tcW w:w="1407" w:type="dxa"/>
            <w:vMerge w:val="restart"/>
            <w:vAlign w:val="center"/>
          </w:tcPr>
          <w:p w14:paraId="5CA6E9F2" w14:textId="2DDF2E1E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Contract information</w:t>
            </w:r>
          </w:p>
        </w:tc>
        <w:tc>
          <w:tcPr>
            <w:tcW w:w="3100" w:type="dxa"/>
            <w:vAlign w:val="center"/>
          </w:tcPr>
          <w:p w14:paraId="0A69E14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Date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1AF32327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4EFA5B8" w14:textId="77777777" w:rsidTr="00936E50">
        <w:tc>
          <w:tcPr>
            <w:tcW w:w="1407" w:type="dxa"/>
            <w:vMerge/>
            <w:vAlign w:val="center"/>
          </w:tcPr>
          <w:p w14:paraId="79CB53E4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85E5C86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s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c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ontract</w:t>
            </w:r>
          </w:p>
        </w:tc>
        <w:tc>
          <w:tcPr>
            <w:tcW w:w="4109" w:type="dxa"/>
            <w:vAlign w:val="center"/>
          </w:tcPr>
          <w:p w14:paraId="27103C8D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596E38F" w14:textId="77777777" w:rsidTr="00936E50">
        <w:tc>
          <w:tcPr>
            <w:tcW w:w="1407" w:type="dxa"/>
            <w:vMerge/>
            <w:vAlign w:val="center"/>
          </w:tcPr>
          <w:p w14:paraId="68B55C08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0989718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Expected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ate of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p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ublication</w:t>
            </w:r>
          </w:p>
        </w:tc>
        <w:tc>
          <w:tcPr>
            <w:tcW w:w="4109" w:type="dxa"/>
            <w:vAlign w:val="center"/>
          </w:tcPr>
          <w:p w14:paraId="48E934AE" w14:textId="0684ED8B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53E10174" w14:textId="77777777" w:rsidTr="00936E50">
        <w:tc>
          <w:tcPr>
            <w:tcW w:w="1407" w:type="dxa"/>
            <w:vMerge/>
            <w:vAlign w:val="center"/>
          </w:tcPr>
          <w:p w14:paraId="78A4B173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1387413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Total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b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udget</w:t>
            </w:r>
          </w:p>
        </w:tc>
        <w:tc>
          <w:tcPr>
            <w:tcW w:w="4109" w:type="dxa"/>
            <w:vAlign w:val="center"/>
          </w:tcPr>
          <w:p w14:paraId="4DC9DAF0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36E50" w:rsidRPr="007C0730" w14:paraId="77EE9F72" w14:textId="77777777" w:rsidTr="00DD37A0">
        <w:trPr>
          <w:trHeight w:val="969"/>
        </w:trPr>
        <w:tc>
          <w:tcPr>
            <w:tcW w:w="8616" w:type="dxa"/>
            <w:gridSpan w:val="3"/>
            <w:vAlign w:val="center"/>
          </w:tcPr>
          <w:p w14:paraId="17BBCD4F" w14:textId="7E93D467" w:rsidR="00936E50" w:rsidRPr="009C13AE" w:rsidRDefault="00474645" w:rsidP="009C13AE">
            <w:pPr>
              <w:wordWrap/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9C13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49BD" w:rsidRPr="009C13AE">
              <w:rPr>
                <w:rFonts w:ascii="Times New Roman" w:hAnsi="Times New Roman" w:cs="Times New Roman"/>
                <w:sz w:val="21"/>
                <w:szCs w:val="21"/>
              </w:rPr>
              <w:t>The number of first edition prints must exceed 1,000. The text</w:t>
            </w:r>
            <w:r w:rsidR="00E07C77" w:rsidRPr="009C13AE">
              <w:rPr>
                <w:rFonts w:ascii="Times New Roman" w:hAnsi="Times New Roman" w:cs="Times New Roman"/>
                <w:sz w:val="21"/>
                <w:szCs w:val="21"/>
              </w:rPr>
              <w:t xml:space="preserve"> length</w:t>
            </w:r>
            <w:r w:rsidR="006F49BD" w:rsidRPr="009C13AE">
              <w:rPr>
                <w:rFonts w:ascii="Times New Roman" w:hAnsi="Times New Roman" w:cs="Times New Roman"/>
                <w:sz w:val="21"/>
                <w:szCs w:val="21"/>
              </w:rPr>
              <w:t xml:space="preserve"> must exceed 40 A4 pages.</w:t>
            </w:r>
          </w:p>
          <w:p w14:paraId="5B557176" w14:textId="5EB38AA4" w:rsidR="00936E50" w:rsidRPr="00936E50" w:rsidRDefault="00474645" w:rsidP="007C0730">
            <w:pPr>
              <w:wordWrap/>
              <w:spacing w:after="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*</w:t>
            </w:r>
            <w:r w:rsidR="00936E50" w:rsidRPr="007C07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49BD" w:rsidRPr="007C0730">
              <w:rPr>
                <w:rFonts w:ascii="Times New Roman" w:hAnsi="Times New Roman" w:cs="Times New Roman"/>
                <w:sz w:val="21"/>
                <w:szCs w:val="21"/>
              </w:rPr>
              <w:t xml:space="preserve">If the length of the final manuscript falls short of the originally proposed length, the </w:t>
            </w:r>
            <w:r w:rsidR="00E07C77" w:rsidRPr="007C0730">
              <w:rPr>
                <w:rFonts w:ascii="Times New Roman" w:hAnsi="Times New Roman" w:cs="Times New Roman"/>
                <w:sz w:val="21"/>
                <w:szCs w:val="21"/>
              </w:rPr>
              <w:t>shortfall</w:t>
            </w:r>
            <w:r w:rsidR="006F49BD" w:rsidRPr="007C0730">
              <w:rPr>
                <w:rFonts w:ascii="Times New Roman" w:hAnsi="Times New Roman" w:cs="Times New Roman"/>
                <w:sz w:val="21"/>
                <w:szCs w:val="21"/>
              </w:rPr>
              <w:t xml:space="preserve"> may</w:t>
            </w:r>
            <w:r w:rsidR="009C13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F49BD" w:rsidRPr="007C0730">
              <w:rPr>
                <w:rFonts w:ascii="Times New Roman" w:hAnsi="Times New Roman" w:cs="Times New Roman"/>
                <w:sz w:val="21"/>
                <w:szCs w:val="21"/>
              </w:rPr>
              <w:t>be reflected</w:t>
            </w:r>
            <w:r w:rsidR="00E07C77" w:rsidRPr="007C0730">
              <w:rPr>
                <w:rFonts w:ascii="Times New Roman" w:hAnsi="Times New Roman" w:cs="Times New Roman"/>
                <w:sz w:val="21"/>
                <w:szCs w:val="21"/>
              </w:rPr>
              <w:t xml:space="preserve"> in</w:t>
            </w:r>
            <w:r w:rsidR="006F49BD" w:rsidRPr="007C0730">
              <w:rPr>
                <w:rFonts w:ascii="Times New Roman" w:hAnsi="Times New Roman" w:cs="Times New Roman"/>
                <w:sz w:val="21"/>
                <w:szCs w:val="21"/>
              </w:rPr>
              <w:t xml:space="preserve"> the remaining balance to be paid.</w:t>
            </w:r>
          </w:p>
        </w:tc>
      </w:tr>
    </w:tbl>
    <w:p w14:paraId="7A0197E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6DD91776" w14:textId="38046C35" w:rsidR="000D716D" w:rsidRPr="009C13AE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9C13AE">
        <w:rPr>
          <w:rFonts w:ascii="Times New Roman" w:hAnsi="Times New Roman" w:cs="Times New Roman"/>
          <w:sz w:val="21"/>
          <w:szCs w:val="21"/>
        </w:rPr>
        <w:t>2. The grant will be decided through evaluation, and the publisher should enter into a contract with the author</w:t>
      </w:r>
      <w:r w:rsidR="001E0F7E" w:rsidRPr="009C13AE">
        <w:rPr>
          <w:rFonts w:ascii="Times New Roman" w:hAnsi="Times New Roman" w:cs="Times New Roman"/>
          <w:sz w:val="21"/>
          <w:szCs w:val="21"/>
        </w:rPr>
        <w:t xml:space="preserve"> by the second week of July.</w:t>
      </w:r>
    </w:p>
    <w:p w14:paraId="3C66075F" w14:textId="77777777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1) The contract between the publisher and the author should </w:t>
      </w:r>
      <w:r>
        <w:rPr>
          <w:rFonts w:ascii="Times New Roman" w:hAnsi="Times New Roman" w:cs="Times New Roman" w:hint="eastAsia"/>
          <w:sz w:val="21"/>
          <w:szCs w:val="21"/>
        </w:rPr>
        <w:t>clearly specify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provisions </w:t>
      </w:r>
      <w:r>
        <w:rPr>
          <w:rFonts w:ascii="Times New Roman" w:hAnsi="Times New Roman" w:cs="Times New Roman" w:hint="eastAsia"/>
          <w:sz w:val="21"/>
          <w:szCs w:val="21"/>
        </w:rPr>
        <w:t>regarding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royalt</w:t>
      </w:r>
      <w:r>
        <w:rPr>
          <w:rFonts w:ascii="Times New Roman" w:hAnsi="Times New Roman" w:cs="Times New Roman" w:hint="eastAsia"/>
          <w:sz w:val="21"/>
          <w:szCs w:val="21"/>
        </w:rPr>
        <w:t>ies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be paid to the author.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135AAF1" w14:textId="77777777" w:rsidR="000D716D" w:rsidRPr="00896172" w:rsidRDefault="000D716D" w:rsidP="000D716D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2) If the contract between the publisher and the author is not </w:t>
      </w:r>
      <w:r>
        <w:rPr>
          <w:rFonts w:ascii="Times New Roman" w:hAnsi="Times New Roman" w:cs="Times New Roman"/>
          <w:sz w:val="21"/>
          <w:szCs w:val="21"/>
        </w:rPr>
        <w:t>carried out</w:t>
      </w:r>
      <w:r w:rsidRPr="00896172">
        <w:rPr>
          <w:rFonts w:ascii="Times New Roman" w:hAnsi="Times New Roman" w:cs="Times New Roman"/>
          <w:sz w:val="21"/>
          <w:szCs w:val="21"/>
        </w:rPr>
        <w:t xml:space="preserve">, KAMS will not </w:t>
      </w:r>
      <w:r>
        <w:rPr>
          <w:rFonts w:ascii="Times New Roman" w:hAnsi="Times New Roman" w:cs="Times New Roman" w:hint="eastAsia"/>
          <w:sz w:val="21"/>
          <w:szCs w:val="21"/>
        </w:rPr>
        <w:t>provide</w:t>
      </w:r>
      <w:r w:rsidRPr="00896172">
        <w:rPr>
          <w:rFonts w:ascii="Times New Roman" w:hAnsi="Times New Roman" w:cs="Times New Roman"/>
          <w:sz w:val="21"/>
          <w:szCs w:val="21"/>
        </w:rPr>
        <w:t xml:space="preserve"> the grant.</w:t>
      </w:r>
    </w:p>
    <w:p w14:paraId="7C15DD56" w14:textId="77777777" w:rsidR="000D716D" w:rsidRDefault="000D716D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51722E7A" w14:textId="3C21E9DF" w:rsidR="009A1209" w:rsidRPr="00896172" w:rsidRDefault="009A1209" w:rsidP="00D3180E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2. KAMS can support a maximum of KRW </w:t>
      </w:r>
      <w:r w:rsidR="00EC67B9">
        <w:rPr>
          <w:rFonts w:ascii="Times New Roman" w:hAnsi="Times New Roman" w:cs="Times New Roman"/>
          <w:sz w:val="21"/>
          <w:szCs w:val="21"/>
        </w:rPr>
        <w:t>50</w:t>
      </w:r>
      <w:r w:rsidRPr="00896172">
        <w:rPr>
          <w:rFonts w:ascii="Times New Roman" w:hAnsi="Times New Roman" w:cs="Times New Roman"/>
          <w:sz w:val="21"/>
          <w:szCs w:val="21"/>
        </w:rPr>
        <w:t xml:space="preserve"> million (</w:t>
      </w:r>
      <w:r w:rsidR="00C80794">
        <w:rPr>
          <w:rFonts w:ascii="Times New Roman" w:hAnsi="Times New Roman" w:cs="Times New Roman"/>
          <w:sz w:val="21"/>
          <w:szCs w:val="21"/>
        </w:rPr>
        <w:t xml:space="preserve">approx. </w:t>
      </w:r>
      <w:r w:rsidRPr="00896172">
        <w:rPr>
          <w:rFonts w:ascii="Times New Roman" w:hAnsi="Times New Roman" w:cs="Times New Roman"/>
          <w:sz w:val="21"/>
          <w:szCs w:val="21"/>
        </w:rPr>
        <w:t xml:space="preserve">USD </w:t>
      </w:r>
      <w:r w:rsidR="00EC67B9">
        <w:rPr>
          <w:rFonts w:ascii="Times New Roman" w:hAnsi="Times New Roman" w:cs="Times New Roman"/>
          <w:sz w:val="21"/>
          <w:szCs w:val="21"/>
        </w:rPr>
        <w:t>4</w:t>
      </w:r>
      <w:r w:rsidR="00BD1B8E">
        <w:rPr>
          <w:rFonts w:ascii="Times New Roman" w:hAnsi="Times New Roman" w:cs="Times New Roman"/>
          <w:sz w:val="21"/>
          <w:szCs w:val="21"/>
        </w:rPr>
        <w:t>4</w:t>
      </w:r>
      <w:r w:rsidRPr="00896172">
        <w:rPr>
          <w:rFonts w:ascii="Times New Roman" w:hAnsi="Times New Roman" w:cs="Times New Roman"/>
          <w:sz w:val="21"/>
          <w:szCs w:val="21"/>
        </w:rPr>
        <w:t xml:space="preserve">,000) for the </w:t>
      </w:r>
      <w:r w:rsidR="00AB3079">
        <w:rPr>
          <w:rFonts w:ascii="Times New Roman" w:hAnsi="Times New Roman" w:cs="Times New Roman"/>
          <w:sz w:val="21"/>
          <w:szCs w:val="21"/>
        </w:rPr>
        <w:t>writing</w:t>
      </w:r>
      <w:r w:rsidR="004C1357">
        <w:rPr>
          <w:rFonts w:ascii="Times New Roman" w:hAnsi="Times New Roman" w:cs="Times New Roman"/>
          <w:sz w:val="21"/>
          <w:szCs w:val="21"/>
        </w:rPr>
        <w:t xml:space="preserve"> of the above book.</w:t>
      </w:r>
      <w:r w:rsidR="00D3180E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 xml:space="preserve">The grant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be paid </w:t>
      </w:r>
      <w:r>
        <w:rPr>
          <w:rFonts w:ascii="Times New Roman" w:hAnsi="Times New Roman" w:cs="Times New Roman" w:hint="eastAsia"/>
          <w:sz w:val="21"/>
          <w:szCs w:val="21"/>
        </w:rPr>
        <w:t>towards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actual expenses including </w:t>
      </w:r>
      <w:r w:rsidR="00C80794">
        <w:rPr>
          <w:rFonts w:ascii="Times New Roman" w:hAnsi="Times New Roman" w:cs="Times New Roman"/>
          <w:sz w:val="21"/>
          <w:szCs w:val="21"/>
        </w:rPr>
        <w:t xml:space="preserve">a </w:t>
      </w:r>
      <w:r w:rsidR="00B11245">
        <w:rPr>
          <w:rFonts w:ascii="Times New Roman" w:hAnsi="Times New Roman" w:cs="Times New Roman"/>
          <w:sz w:val="21"/>
          <w:szCs w:val="21"/>
        </w:rPr>
        <w:t xml:space="preserve">writing fee for the author, </w:t>
      </w:r>
      <w:r w:rsidRPr="00896172">
        <w:rPr>
          <w:rFonts w:ascii="Times New Roman" w:hAnsi="Times New Roman" w:cs="Times New Roman"/>
          <w:sz w:val="21"/>
          <w:szCs w:val="21"/>
        </w:rPr>
        <w:t xml:space="preserve">translation, </w:t>
      </w:r>
      <w:r w:rsidR="00B11245">
        <w:rPr>
          <w:rFonts w:ascii="Times New Roman" w:hAnsi="Times New Roman" w:cs="Times New Roman"/>
          <w:sz w:val="21"/>
          <w:szCs w:val="21"/>
        </w:rPr>
        <w:t>editing</w:t>
      </w:r>
      <w:r w:rsidRPr="00896172">
        <w:rPr>
          <w:rFonts w:ascii="Times New Roman" w:hAnsi="Times New Roman" w:cs="Times New Roman"/>
          <w:sz w:val="21"/>
          <w:szCs w:val="21"/>
        </w:rPr>
        <w:t xml:space="preserve">, </w:t>
      </w:r>
      <w:r w:rsidR="0017312C">
        <w:rPr>
          <w:rFonts w:ascii="Times New Roman" w:hAnsi="Times New Roman" w:cs="Times New Roman"/>
          <w:sz w:val="21"/>
          <w:szCs w:val="21"/>
        </w:rPr>
        <w:t xml:space="preserve">images royalties, </w:t>
      </w:r>
      <w:r w:rsidRPr="00896172">
        <w:rPr>
          <w:rFonts w:ascii="Times New Roman" w:hAnsi="Times New Roman" w:cs="Times New Roman"/>
          <w:sz w:val="21"/>
          <w:szCs w:val="21"/>
        </w:rPr>
        <w:t>etc.</w:t>
      </w:r>
      <w:r>
        <w:rPr>
          <w:rFonts w:ascii="Times New Roman" w:hAnsi="Times New Roman" w:cs="Times New Roman" w:hint="eastAsia"/>
          <w:sz w:val="21"/>
          <w:szCs w:val="21"/>
        </w:rPr>
        <w:t>,</w:t>
      </w:r>
      <w:r w:rsidRPr="00896172">
        <w:rPr>
          <w:rFonts w:ascii="Times New Roman" w:hAnsi="Times New Roman" w:cs="Times New Roman"/>
          <w:sz w:val="21"/>
          <w:szCs w:val="21"/>
        </w:rPr>
        <w:t xml:space="preserve"> and KAMS </w:t>
      </w:r>
      <w:r>
        <w:rPr>
          <w:rFonts w:ascii="Times New Roman" w:hAnsi="Times New Roman" w:cs="Times New Roman" w:hint="eastAsia"/>
          <w:sz w:val="21"/>
          <w:szCs w:val="21"/>
        </w:rPr>
        <w:t>may</w:t>
      </w:r>
      <w:r w:rsidRPr="00896172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ask the publisher to submit </w:t>
      </w:r>
      <w:r w:rsidRPr="00835063">
        <w:rPr>
          <w:rFonts w:ascii="Times New Roman" w:hAnsi="Times New Roman" w:cs="Times New Roman"/>
          <w:sz w:val="21"/>
          <w:szCs w:val="21"/>
        </w:rPr>
        <w:t>evidential document</w:t>
      </w:r>
      <w:r>
        <w:rPr>
          <w:rFonts w:ascii="Times New Roman" w:hAnsi="Times New Roman" w:cs="Times New Roman"/>
          <w:sz w:val="21"/>
          <w:szCs w:val="21"/>
        </w:rPr>
        <w:t xml:space="preserve">s such as </w:t>
      </w:r>
      <w:r>
        <w:rPr>
          <w:rFonts w:ascii="Times New Roman" w:hAnsi="Times New Roman" w:cs="Times New Roman" w:hint="eastAsia"/>
          <w:sz w:val="21"/>
          <w:szCs w:val="21"/>
        </w:rPr>
        <w:t>invoices for</w:t>
      </w:r>
      <w:r w:rsidRPr="00896172">
        <w:rPr>
          <w:rFonts w:ascii="Times New Roman" w:hAnsi="Times New Roman" w:cs="Times New Roman"/>
          <w:sz w:val="21"/>
          <w:szCs w:val="21"/>
        </w:rPr>
        <w:t xml:space="preserve"> translation and expenses paid to the author.</w:t>
      </w:r>
    </w:p>
    <w:p w14:paraId="6FEBBA12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414E311C" w14:textId="7BF9E2ED" w:rsidR="009A1209" w:rsidRPr="009C13AE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4. </w:t>
      </w:r>
      <w:r w:rsidRPr="009C13AE">
        <w:rPr>
          <w:rFonts w:ascii="Times New Roman" w:hAnsi="Times New Roman" w:cs="Times New Roman"/>
          <w:sz w:val="21"/>
          <w:szCs w:val="21"/>
        </w:rPr>
        <w:t xml:space="preserve">After selection, KAMS will enter into a </w:t>
      </w:r>
      <w:proofErr w:type="spellStart"/>
      <w:r w:rsidRPr="009C13AE">
        <w:rPr>
          <w:rFonts w:ascii="Times New Roman" w:hAnsi="Times New Roman" w:cs="Times New Roman"/>
          <w:sz w:val="21"/>
          <w:szCs w:val="21"/>
        </w:rPr>
        <w:t>M</w:t>
      </w:r>
      <w:r w:rsidRPr="009C13AE">
        <w:rPr>
          <w:rFonts w:ascii="Times New Roman" w:hAnsi="Times New Roman" w:cs="Times New Roman" w:hint="eastAsia"/>
          <w:sz w:val="21"/>
          <w:szCs w:val="21"/>
        </w:rPr>
        <w:t>o</w:t>
      </w:r>
      <w:r w:rsidRPr="009C13AE">
        <w:rPr>
          <w:rFonts w:ascii="Times New Roman" w:hAnsi="Times New Roman" w:cs="Times New Roman"/>
          <w:sz w:val="21"/>
          <w:szCs w:val="21"/>
        </w:rPr>
        <w:t>A</w:t>
      </w:r>
      <w:proofErr w:type="spellEnd"/>
      <w:r w:rsidRPr="009C13AE">
        <w:rPr>
          <w:rFonts w:ascii="Times New Roman" w:hAnsi="Times New Roman" w:cs="Times New Roman"/>
          <w:sz w:val="21"/>
          <w:szCs w:val="21"/>
        </w:rPr>
        <w:t xml:space="preserve"> with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the </w:t>
      </w:r>
      <w:r w:rsidRPr="009C13AE">
        <w:rPr>
          <w:rFonts w:ascii="Times New Roman" w:hAnsi="Times New Roman" w:cs="Times New Roman"/>
          <w:sz w:val="21"/>
          <w:szCs w:val="21"/>
        </w:rPr>
        <w:t xml:space="preserve">publisher based on the contract between the publisher and the author and </w:t>
      </w:r>
      <w:r w:rsidRPr="009C13AE">
        <w:rPr>
          <w:rFonts w:ascii="Times New Roman" w:hAnsi="Times New Roman" w:cs="Times New Roman" w:hint="eastAsia"/>
          <w:sz w:val="21"/>
          <w:szCs w:val="21"/>
        </w:rPr>
        <w:t xml:space="preserve">will </w:t>
      </w:r>
      <w:r w:rsidRPr="009C13AE">
        <w:rPr>
          <w:rFonts w:ascii="Times New Roman" w:hAnsi="Times New Roman" w:cs="Times New Roman"/>
          <w:sz w:val="21"/>
          <w:szCs w:val="21"/>
        </w:rPr>
        <w:t>pay the grant to the publisher.</w:t>
      </w:r>
    </w:p>
    <w:p w14:paraId="3C83A26C" w14:textId="3CDC0536" w:rsidR="00CD70E5" w:rsidRPr="009C13AE" w:rsidRDefault="00CD70E5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9C13AE">
        <w:rPr>
          <w:rFonts w:ascii="Times New Roman" w:hAnsi="Times New Roman" w:cs="Times New Roman"/>
          <w:sz w:val="21"/>
          <w:szCs w:val="21"/>
        </w:rPr>
        <w:t xml:space="preserve">1) </w:t>
      </w:r>
      <w:r w:rsidR="00066A39" w:rsidRPr="009C13AE">
        <w:rPr>
          <w:rFonts w:ascii="Times New Roman" w:hAnsi="Times New Roman" w:cs="Times New Roman"/>
          <w:sz w:val="21"/>
          <w:szCs w:val="21"/>
        </w:rPr>
        <w:t>The grant will be paid in two parts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: the </w:t>
      </w:r>
      <w:r w:rsidR="00066A39" w:rsidRPr="009C13AE">
        <w:rPr>
          <w:rFonts w:ascii="Times New Roman" w:hAnsi="Times New Roman" w:cs="Times New Roman"/>
          <w:sz w:val="21"/>
          <w:szCs w:val="21"/>
        </w:rPr>
        <w:t>advance</w:t>
      </w:r>
      <w:r w:rsidR="00AD419B" w:rsidRPr="009C13AE">
        <w:rPr>
          <w:rFonts w:ascii="Times New Roman" w:hAnsi="Times New Roman" w:cs="Times New Roman"/>
          <w:sz w:val="21"/>
          <w:szCs w:val="21"/>
        </w:rPr>
        <w:t xml:space="preserve"> (60%) upon the submission of the overseas publication contract</w:t>
      </w:r>
      <w:r w:rsidR="00066A39" w:rsidRPr="009C13AE">
        <w:rPr>
          <w:rFonts w:ascii="Times New Roman" w:hAnsi="Times New Roman" w:cs="Times New Roman"/>
          <w:sz w:val="21"/>
          <w:szCs w:val="21"/>
        </w:rPr>
        <w:t xml:space="preserve"> and the balance</w:t>
      </w:r>
      <w:r w:rsidR="00AD419B" w:rsidRPr="009C13AE">
        <w:rPr>
          <w:rFonts w:ascii="Times New Roman" w:hAnsi="Times New Roman" w:cs="Times New Roman"/>
          <w:sz w:val="21"/>
          <w:szCs w:val="21"/>
        </w:rPr>
        <w:t xml:space="preserve"> (40%)</w:t>
      </w:r>
      <w:r w:rsidR="00066A39" w:rsidRPr="009C13AE">
        <w:rPr>
          <w:rFonts w:ascii="Times New Roman" w:hAnsi="Times New Roman" w:cs="Times New Roman"/>
          <w:sz w:val="21"/>
          <w:szCs w:val="21"/>
        </w:rPr>
        <w:t xml:space="preserve"> upon </w:t>
      </w:r>
      <w:r w:rsidR="00AD419B" w:rsidRPr="009C13AE">
        <w:rPr>
          <w:rFonts w:ascii="Times New Roman" w:hAnsi="Times New Roman" w:cs="Times New Roman"/>
          <w:sz w:val="21"/>
          <w:szCs w:val="21"/>
        </w:rPr>
        <w:t xml:space="preserve">the submission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and evaluation </w:t>
      </w:r>
      <w:r w:rsidR="00AD419B" w:rsidRPr="009C13AE">
        <w:rPr>
          <w:rFonts w:ascii="Times New Roman" w:hAnsi="Times New Roman" w:cs="Times New Roman"/>
          <w:sz w:val="21"/>
          <w:szCs w:val="21"/>
        </w:rPr>
        <w:t xml:space="preserve">of the published book and </w:t>
      </w:r>
      <w:r w:rsidR="00066A39" w:rsidRPr="009C13AE">
        <w:rPr>
          <w:rFonts w:ascii="Times New Roman" w:hAnsi="Times New Roman" w:cs="Times New Roman"/>
          <w:sz w:val="21"/>
          <w:szCs w:val="21"/>
        </w:rPr>
        <w:t xml:space="preserve">completion </w:t>
      </w:r>
      <w:r w:rsidR="00AD419B" w:rsidRPr="009C13AE">
        <w:rPr>
          <w:rFonts w:ascii="Times New Roman" w:hAnsi="Times New Roman" w:cs="Times New Roman"/>
          <w:sz w:val="21"/>
          <w:szCs w:val="21"/>
        </w:rPr>
        <w:t>report</w:t>
      </w:r>
      <w:r w:rsidR="00066A39" w:rsidRPr="009C13AE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3988C3E" w14:textId="713404E3" w:rsidR="007375AF" w:rsidRPr="009C13AE" w:rsidRDefault="00CD70E5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9C13AE">
        <w:rPr>
          <w:rFonts w:ascii="Times New Roman" w:hAnsi="Times New Roman" w:cs="Times New Roman"/>
          <w:sz w:val="21"/>
          <w:szCs w:val="21"/>
        </w:rPr>
        <w:t xml:space="preserve">2)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A brief report must be submitted every December during the project period, and the final manuscript 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when </w:t>
      </w:r>
      <w:r w:rsidR="000830E3" w:rsidRPr="009C13AE">
        <w:rPr>
          <w:rFonts w:ascii="Times New Roman" w:hAnsi="Times New Roman" w:cs="Times New Roman"/>
          <w:sz w:val="21"/>
          <w:szCs w:val="21"/>
        </w:rPr>
        <w:t>it is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 complete. </w:t>
      </w:r>
    </w:p>
    <w:p w14:paraId="1FB6392E" w14:textId="5554D59C" w:rsidR="0022448B" w:rsidRPr="009C13AE" w:rsidRDefault="0022448B" w:rsidP="009A1209">
      <w:pPr>
        <w:wordWrap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9C13AE">
        <w:rPr>
          <w:rFonts w:ascii="Times New Roman" w:hAnsi="Times New Roman" w:cs="Times New Roman"/>
          <w:sz w:val="21"/>
          <w:szCs w:val="21"/>
        </w:rPr>
        <w:t>3)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 </w:t>
      </w:r>
      <w:r w:rsidR="001D4EF6" w:rsidRPr="009C13AE">
        <w:rPr>
          <w:rFonts w:ascii="Times New Roman" w:hAnsi="Times New Roman" w:cs="Times New Roman"/>
          <w:sz w:val="21"/>
          <w:szCs w:val="21"/>
        </w:rPr>
        <w:t>Press releases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 and promotion</w:t>
      </w:r>
      <w:r w:rsidR="001D4EF6" w:rsidRPr="009C13AE">
        <w:rPr>
          <w:rFonts w:ascii="Times New Roman" w:hAnsi="Times New Roman" w:cs="Times New Roman"/>
          <w:sz w:val="21"/>
          <w:szCs w:val="21"/>
        </w:rPr>
        <w:t>al materials</w:t>
      </w:r>
      <w:r w:rsidR="007375AF" w:rsidRPr="009C13AE">
        <w:rPr>
          <w:rFonts w:ascii="Times New Roman" w:hAnsi="Times New Roman" w:cs="Times New Roman"/>
          <w:sz w:val="21"/>
          <w:szCs w:val="21"/>
        </w:rPr>
        <w:t xml:space="preserve"> (articles, critiques, advertisements, recommendations, etc.) must be submitted upon publication of the book and sales reports </w:t>
      </w:r>
      <w:r w:rsidR="00E07C77" w:rsidRPr="009C13AE">
        <w:rPr>
          <w:rFonts w:ascii="Times New Roman" w:hAnsi="Times New Roman" w:cs="Times New Roman"/>
          <w:sz w:val="21"/>
          <w:szCs w:val="21"/>
        </w:rPr>
        <w:t xml:space="preserve">must be submitted </w:t>
      </w:r>
      <w:r w:rsidR="007375AF" w:rsidRPr="009C13AE">
        <w:rPr>
          <w:rFonts w:ascii="Times New Roman" w:hAnsi="Times New Roman" w:cs="Times New Roman"/>
          <w:sz w:val="21"/>
          <w:szCs w:val="21"/>
        </w:rPr>
        <w:t>for three years thereafter.</w:t>
      </w:r>
      <w:r w:rsidR="007375AF" w:rsidRPr="009C13A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BEE0A7" w14:textId="77777777" w:rsidR="009A1209" w:rsidRPr="004C1357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08BD4C93" w14:textId="5A3EAFFE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 xml:space="preserve">5. </w:t>
      </w:r>
      <w:r w:rsidR="00085AFD">
        <w:rPr>
          <w:rFonts w:ascii="Times New Roman" w:hAnsi="Times New Roman" w:cs="Times New Roman"/>
          <w:sz w:val="21"/>
          <w:szCs w:val="21"/>
        </w:rPr>
        <w:t>I</w:t>
      </w:r>
      <w:r w:rsidRPr="00896172">
        <w:rPr>
          <w:rFonts w:ascii="Times New Roman" w:hAnsi="Times New Roman" w:cs="Times New Roman"/>
          <w:sz w:val="21"/>
          <w:szCs w:val="21"/>
        </w:rPr>
        <w:t>f the publication is not complete</w:t>
      </w:r>
      <w:r>
        <w:rPr>
          <w:rFonts w:ascii="Times New Roman" w:hAnsi="Times New Roman" w:cs="Times New Roman" w:hint="eastAsia"/>
          <w:sz w:val="21"/>
          <w:szCs w:val="21"/>
        </w:rPr>
        <w:t>d</w:t>
      </w:r>
      <w:r w:rsidRPr="00896172">
        <w:rPr>
          <w:rFonts w:ascii="Times New Roman" w:hAnsi="Times New Roman" w:cs="Times New Roman"/>
          <w:sz w:val="21"/>
          <w:szCs w:val="21"/>
        </w:rPr>
        <w:t xml:space="preserve"> within </w:t>
      </w:r>
      <w:r w:rsidR="00085AFD">
        <w:rPr>
          <w:rFonts w:ascii="Times New Roman" w:hAnsi="Times New Roman" w:cs="Times New Roman"/>
          <w:sz w:val="21"/>
          <w:szCs w:val="21"/>
        </w:rPr>
        <w:t>the expected date of publication above</w:t>
      </w:r>
      <w:r w:rsidRPr="00896172">
        <w:rPr>
          <w:rFonts w:ascii="Times New Roman" w:hAnsi="Times New Roman" w:cs="Times New Roman"/>
          <w:sz w:val="21"/>
          <w:szCs w:val="21"/>
        </w:rPr>
        <w:t>, the publisher shall return to KAMS 80</w:t>
      </w:r>
      <w:r w:rsidR="008E61BD">
        <w:rPr>
          <w:rFonts w:ascii="Times New Roman" w:hAnsi="Times New Roman" w:cs="Times New Roman"/>
          <w:sz w:val="21"/>
          <w:szCs w:val="21"/>
        </w:rPr>
        <w:t>%</w:t>
      </w:r>
      <w:r w:rsidRPr="00896172">
        <w:rPr>
          <w:rFonts w:ascii="Times New Roman" w:hAnsi="Times New Roman" w:cs="Times New Roman"/>
          <w:sz w:val="21"/>
          <w:szCs w:val="21"/>
        </w:rPr>
        <w:t xml:space="preserve"> of the grant paid.</w:t>
      </w:r>
    </w:p>
    <w:p w14:paraId="612F5813" w14:textId="69F012F3" w:rsidR="009A1209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p w14:paraId="7052C557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lastRenderedPageBreak/>
        <w:t>7. Publication Budget</w:t>
      </w:r>
      <w:r w:rsidRPr="005D4147">
        <w:rPr>
          <w:rFonts w:ascii="Times New Roman" w:hAnsi="Times New Roman" w:cs="Times New Roman"/>
          <w:sz w:val="21"/>
          <w:szCs w:val="21"/>
        </w:rPr>
        <w:t xml:space="preserve"> </w:t>
      </w:r>
      <w:r w:rsidRPr="00896172">
        <w:rPr>
          <w:rFonts w:ascii="Times New Roman" w:hAnsi="Times New Roman" w:cs="Times New Roman"/>
          <w:sz w:val="21"/>
          <w:szCs w:val="21"/>
        </w:rPr>
        <w:t>Plan</w:t>
      </w:r>
    </w:p>
    <w:tbl>
      <w:tblPr>
        <w:tblStyle w:val="a4"/>
        <w:tblW w:w="0" w:type="auto"/>
        <w:tblInd w:w="760" w:type="dxa"/>
        <w:tblLook w:val="04A0" w:firstRow="1" w:lastRow="0" w:firstColumn="1" w:lastColumn="0" w:noHBand="0" w:noVBand="1"/>
      </w:tblPr>
      <w:tblGrid>
        <w:gridCol w:w="2637"/>
        <w:gridCol w:w="2912"/>
        <w:gridCol w:w="2707"/>
      </w:tblGrid>
      <w:tr w:rsidR="009A1209" w:rsidRPr="00896172" w14:paraId="3C9537B3" w14:textId="77777777" w:rsidTr="00300550">
        <w:tc>
          <w:tcPr>
            <w:tcW w:w="2637" w:type="dxa"/>
          </w:tcPr>
          <w:p w14:paraId="32697EC9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Item</w:t>
            </w:r>
          </w:p>
        </w:tc>
        <w:tc>
          <w:tcPr>
            <w:tcW w:w="2912" w:type="dxa"/>
          </w:tcPr>
          <w:p w14:paraId="1431B951" w14:textId="2DDDD262" w:rsidR="009A1209" w:rsidRPr="00896172" w:rsidRDefault="00F23C01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Total </w:t>
            </w:r>
            <w:r w:rsidR="009A1209" w:rsidRPr="00896172">
              <w:rPr>
                <w:rFonts w:ascii="Times New Roman" w:hAnsi="Times New Roman" w:cs="Times New Roman"/>
                <w:sz w:val="21"/>
                <w:szCs w:val="21"/>
              </w:rPr>
              <w:t>Publication Budget</w:t>
            </w:r>
          </w:p>
        </w:tc>
        <w:tc>
          <w:tcPr>
            <w:tcW w:w="2707" w:type="dxa"/>
          </w:tcPr>
          <w:p w14:paraId="529F192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00550"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Requested Support </w:t>
            </w:r>
            <w:r w:rsidRPr="00300550">
              <w:rPr>
                <w:rFonts w:ascii="Times New Roman" w:hAnsi="Times New Roman" w:cs="Times New Roman"/>
                <w:sz w:val="21"/>
                <w:szCs w:val="21"/>
              </w:rPr>
              <w:t>Amount</w:t>
            </w: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A1209" w:rsidRPr="00896172" w14:paraId="740DE04C" w14:textId="77777777" w:rsidTr="00300550">
        <w:tc>
          <w:tcPr>
            <w:tcW w:w="2637" w:type="dxa"/>
          </w:tcPr>
          <w:p w14:paraId="4386A6E4" w14:textId="5F7BE7EC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1FBD6301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3F8BDF9A" w14:textId="77777777" w:rsidR="009A1209" w:rsidRPr="00896172" w:rsidRDefault="009A1209" w:rsidP="00300550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7B8A8065" w14:textId="77777777" w:rsidTr="00300550">
        <w:tc>
          <w:tcPr>
            <w:tcW w:w="2637" w:type="dxa"/>
          </w:tcPr>
          <w:p w14:paraId="5362BD24" w14:textId="2F7D1F94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0DFEFFE6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0AABCAAA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2DCF9F" w14:textId="77777777" w:rsidTr="00300550">
        <w:tc>
          <w:tcPr>
            <w:tcW w:w="2637" w:type="dxa"/>
          </w:tcPr>
          <w:p w14:paraId="0B6C9C14" w14:textId="6E31383F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60AC68A1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5136DFA0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410BBD30" w14:textId="77777777" w:rsidTr="00300550">
        <w:tc>
          <w:tcPr>
            <w:tcW w:w="2637" w:type="dxa"/>
          </w:tcPr>
          <w:p w14:paraId="1582E014" w14:textId="7147ADAA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12" w:type="dxa"/>
          </w:tcPr>
          <w:p w14:paraId="58DB2685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6A61B28D" w14:textId="77777777" w:rsidR="00AB3079" w:rsidRPr="00896172" w:rsidRDefault="00AB3079" w:rsidP="00AB3079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B3079" w:rsidRPr="00896172" w14:paraId="6A914572" w14:textId="77777777" w:rsidTr="00300550">
        <w:tc>
          <w:tcPr>
            <w:tcW w:w="2637" w:type="dxa"/>
          </w:tcPr>
          <w:p w14:paraId="7A65BED7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Total</w:t>
            </w:r>
          </w:p>
        </w:tc>
        <w:tc>
          <w:tcPr>
            <w:tcW w:w="2912" w:type="dxa"/>
          </w:tcPr>
          <w:p w14:paraId="2C57273B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7" w:type="dxa"/>
          </w:tcPr>
          <w:p w14:paraId="2688D648" w14:textId="77777777" w:rsidR="00AB3079" w:rsidRPr="00896172" w:rsidRDefault="00AB3079" w:rsidP="00FC5E3D">
            <w:pPr>
              <w:wordWrap/>
              <w:spacing w:after="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2221694" w14:textId="445B6CA2" w:rsidR="009A1209" w:rsidRDefault="00FC5E3D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FC5E3D">
        <w:rPr>
          <w:rFonts w:ascii="Times New Roman" w:hAnsi="Times New Roman" w:cs="Times New Roman"/>
          <w:sz w:val="21"/>
          <w:szCs w:val="21"/>
        </w:rPr>
        <w:t>*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The 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requested support </w:t>
      </w:r>
      <w:r w:rsidR="009A1209" w:rsidRPr="00FC5E3D">
        <w:rPr>
          <w:rFonts w:ascii="Times New Roman" w:hAnsi="Times New Roman" w:cs="Times New Roman"/>
          <w:sz w:val="21"/>
          <w:szCs w:val="21"/>
        </w:rPr>
        <w:t>amount shall not exceed 80</w:t>
      </w:r>
      <w:r w:rsidR="009A1209" w:rsidRPr="00FC5E3D">
        <w:rPr>
          <w:rFonts w:ascii="Times New Roman" w:hAnsi="Times New Roman" w:cs="Times New Roman" w:hint="eastAsia"/>
          <w:sz w:val="21"/>
          <w:szCs w:val="21"/>
        </w:rPr>
        <w:t xml:space="preserve"> percent</w:t>
      </w:r>
      <w:r w:rsidR="009A1209" w:rsidRPr="00FC5E3D">
        <w:rPr>
          <w:rFonts w:ascii="Times New Roman" w:hAnsi="Times New Roman" w:cs="Times New Roman"/>
          <w:sz w:val="21"/>
          <w:szCs w:val="21"/>
        </w:rPr>
        <w:t xml:space="preserve"> of </w:t>
      </w:r>
      <w:r w:rsidR="00B11245" w:rsidRPr="00FC5E3D">
        <w:rPr>
          <w:rFonts w:ascii="Times New Roman" w:hAnsi="Times New Roman" w:cs="Times New Roman"/>
          <w:sz w:val="21"/>
          <w:szCs w:val="21"/>
        </w:rPr>
        <w:t>t</w:t>
      </w:r>
      <w:r w:rsidR="009A1209" w:rsidRPr="00FC5E3D">
        <w:rPr>
          <w:rFonts w:ascii="Times New Roman" w:hAnsi="Times New Roman" w:cs="Times New Roman"/>
          <w:sz w:val="21"/>
          <w:szCs w:val="21"/>
        </w:rPr>
        <w:t>he total publication budget.</w:t>
      </w:r>
    </w:p>
    <w:p w14:paraId="0263671C" w14:textId="7EA1972A" w:rsidR="00E442F7" w:rsidRPr="007009DB" w:rsidRDefault="00E442F7" w:rsidP="00FC5E3D">
      <w:pPr>
        <w:wordWrap/>
        <w:spacing w:after="0" w:line="276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7009DB">
        <w:rPr>
          <w:rFonts w:ascii="Times New Roman" w:hAnsi="Times New Roman" w:cs="Times New Roman" w:hint="eastAsia"/>
          <w:sz w:val="21"/>
          <w:szCs w:val="21"/>
        </w:rPr>
        <w:t>*</w:t>
      </w:r>
      <w:r w:rsidRPr="007009DB">
        <w:rPr>
          <w:rFonts w:ascii="Times New Roman" w:hAnsi="Times New Roman" w:cs="Times New Roman"/>
          <w:sz w:val="21"/>
          <w:szCs w:val="21"/>
        </w:rPr>
        <w:t xml:space="preserve"> </w:t>
      </w:r>
      <w:r w:rsidR="00D82451" w:rsidRPr="007009DB">
        <w:rPr>
          <w:rFonts w:ascii="Times New Roman" w:hAnsi="Times New Roman" w:cs="Times New Roman"/>
          <w:sz w:val="21"/>
          <w:szCs w:val="21"/>
        </w:rPr>
        <w:t>An estimate</w:t>
      </w:r>
      <w:r w:rsidR="000075E6" w:rsidRPr="007009DB">
        <w:rPr>
          <w:rFonts w:ascii="Times New Roman" w:hAnsi="Times New Roman" w:cs="Times New Roman"/>
          <w:sz w:val="21"/>
          <w:szCs w:val="21"/>
        </w:rPr>
        <w:t xml:space="preserve"> </w:t>
      </w:r>
      <w:r w:rsidR="00D82451" w:rsidRPr="007009DB">
        <w:rPr>
          <w:rFonts w:ascii="Times New Roman" w:hAnsi="Times New Roman" w:cs="Times New Roman"/>
          <w:sz w:val="21"/>
          <w:szCs w:val="21"/>
        </w:rPr>
        <w:t xml:space="preserve">of </w:t>
      </w:r>
      <w:r w:rsidR="00215C5E" w:rsidRPr="007009DB">
        <w:rPr>
          <w:rFonts w:ascii="Times New Roman" w:hAnsi="Times New Roman" w:cs="Times New Roman"/>
          <w:sz w:val="21"/>
          <w:szCs w:val="21"/>
        </w:rPr>
        <w:t xml:space="preserve">the </w:t>
      </w:r>
      <w:r w:rsidR="00D82451" w:rsidRPr="007009DB">
        <w:rPr>
          <w:rFonts w:ascii="Times New Roman" w:hAnsi="Times New Roman" w:cs="Times New Roman"/>
          <w:sz w:val="21"/>
          <w:szCs w:val="21"/>
        </w:rPr>
        <w:t xml:space="preserve">author’s writing fee </w:t>
      </w:r>
      <w:r w:rsidR="00215C5E" w:rsidRPr="007009DB">
        <w:rPr>
          <w:rFonts w:ascii="Times New Roman" w:hAnsi="Times New Roman" w:cs="Times New Roman"/>
          <w:sz w:val="21"/>
          <w:szCs w:val="21"/>
        </w:rPr>
        <w:t xml:space="preserve">is </w:t>
      </w:r>
      <w:r w:rsidR="00D82451" w:rsidRPr="007009DB">
        <w:rPr>
          <w:rFonts w:ascii="Times New Roman" w:hAnsi="Times New Roman" w:cs="Times New Roman"/>
          <w:sz w:val="21"/>
          <w:szCs w:val="21"/>
        </w:rPr>
        <w:t xml:space="preserve">recommended </w:t>
      </w:r>
      <w:r w:rsidR="00FD740C" w:rsidRPr="007009DB">
        <w:rPr>
          <w:rFonts w:ascii="Times New Roman" w:hAnsi="Times New Roman" w:cs="Times New Roman"/>
          <w:sz w:val="21"/>
          <w:szCs w:val="21"/>
        </w:rPr>
        <w:t>to be included on</w:t>
      </w:r>
      <w:r w:rsidR="00D82451" w:rsidRPr="007009DB">
        <w:rPr>
          <w:rFonts w:ascii="Times New Roman" w:hAnsi="Times New Roman" w:cs="Times New Roman"/>
          <w:sz w:val="21"/>
          <w:szCs w:val="21"/>
        </w:rPr>
        <w:t xml:space="preserve"> the application form. </w:t>
      </w:r>
    </w:p>
    <w:p w14:paraId="25004C65" w14:textId="77777777" w:rsidR="004E0087" w:rsidRPr="004E0087" w:rsidRDefault="004E0087" w:rsidP="004E0087">
      <w:pPr>
        <w:wordWrap/>
        <w:spacing w:after="0"/>
        <w:rPr>
          <w:rFonts w:ascii="Times New Roman" w:hAnsi="Times New Roman" w:cs="Times New Roman"/>
          <w:sz w:val="21"/>
          <w:szCs w:val="21"/>
        </w:rPr>
      </w:pPr>
    </w:p>
    <w:p w14:paraId="6972614B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  <w:r w:rsidRPr="00896172">
        <w:rPr>
          <w:rFonts w:ascii="Times New Roman" w:hAnsi="Times New Roman" w:cs="Times New Roman"/>
          <w:sz w:val="21"/>
          <w:szCs w:val="21"/>
        </w:rPr>
        <w:t>The publisher concerned hereby acknowled</w:t>
      </w:r>
      <w:bookmarkStart w:id="0" w:name="_GoBack"/>
      <w:bookmarkEnd w:id="0"/>
      <w:r w:rsidRPr="00896172">
        <w:rPr>
          <w:rFonts w:ascii="Times New Roman" w:hAnsi="Times New Roman" w:cs="Times New Roman"/>
          <w:sz w:val="21"/>
          <w:szCs w:val="21"/>
        </w:rPr>
        <w:t xml:space="preserve">ges the project content of the </w:t>
      </w:r>
      <w:r w:rsidR="003C37EC" w:rsidRPr="003C37EC">
        <w:rPr>
          <w:rFonts w:ascii="Times New Roman" w:hAnsi="Times New Roman" w:cs="Times New Roman"/>
          <w:sz w:val="21"/>
          <w:szCs w:val="21"/>
        </w:rPr>
        <w:t xml:space="preserve">Publishing Korean Art: Overseas Publication Support Program </w:t>
      </w:r>
      <w:r>
        <w:rPr>
          <w:rFonts w:ascii="Times New Roman" w:hAnsi="Times New Roman" w:cs="Times New Roman" w:hint="eastAsia"/>
          <w:sz w:val="21"/>
          <w:szCs w:val="21"/>
        </w:rPr>
        <w:t>conducted</w:t>
      </w:r>
      <w:r w:rsidRPr="00896172">
        <w:rPr>
          <w:rFonts w:ascii="Times New Roman" w:hAnsi="Times New Roman" w:cs="Times New Roman"/>
          <w:sz w:val="21"/>
          <w:szCs w:val="21"/>
        </w:rPr>
        <w:t xml:space="preserve"> by KAMS and </w:t>
      </w:r>
      <w:r>
        <w:rPr>
          <w:rFonts w:ascii="Times New Roman" w:hAnsi="Times New Roman" w:cs="Times New Roman" w:hint="eastAsia"/>
          <w:sz w:val="21"/>
          <w:szCs w:val="21"/>
        </w:rPr>
        <w:t>agrees</w:t>
      </w:r>
      <w:r w:rsidRPr="00896172">
        <w:rPr>
          <w:rFonts w:ascii="Times New Roman" w:hAnsi="Times New Roman" w:cs="Times New Roman"/>
          <w:sz w:val="21"/>
          <w:szCs w:val="21"/>
        </w:rPr>
        <w:t xml:space="preserve"> to take part in the project in accordance with the guideline</w:t>
      </w:r>
      <w:r>
        <w:rPr>
          <w:rFonts w:ascii="Times New Roman" w:hAnsi="Times New Roman" w:cs="Times New Roman" w:hint="eastAsia"/>
          <w:sz w:val="21"/>
          <w:szCs w:val="21"/>
        </w:rPr>
        <w:t>s</w:t>
      </w:r>
      <w:r w:rsidRPr="00896172">
        <w:rPr>
          <w:rFonts w:ascii="Times New Roman" w:hAnsi="Times New Roman" w:cs="Times New Roman"/>
          <w:sz w:val="21"/>
          <w:szCs w:val="21"/>
        </w:rPr>
        <w:t xml:space="preserve"> above in order to proceed with the publication of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(author’s name)</w:t>
      </w:r>
      <w:r w:rsidRPr="00896172">
        <w:rPr>
          <w:rFonts w:ascii="Times New Roman" w:hAnsi="Times New Roman" w:cs="Times New Roman"/>
          <w:sz w:val="21"/>
          <w:szCs w:val="21"/>
        </w:rPr>
        <w:t xml:space="preserve">’s </w:t>
      </w:r>
      <w:r w:rsidRPr="004C1357">
        <w:rPr>
          <w:rFonts w:ascii="Times New Roman" w:hAnsi="Times New Roman" w:cs="Times New Roman"/>
          <w:sz w:val="21"/>
          <w:szCs w:val="21"/>
          <w:u w:val="single"/>
        </w:rPr>
        <w:t>(book’s title)</w:t>
      </w:r>
      <w:r w:rsidRPr="00896172">
        <w:rPr>
          <w:rFonts w:ascii="Times New Roman" w:hAnsi="Times New Roman" w:cs="Times New Roman"/>
          <w:sz w:val="21"/>
          <w:szCs w:val="21"/>
        </w:rPr>
        <w:t>.</w:t>
      </w:r>
    </w:p>
    <w:p w14:paraId="233DCF4D" w14:textId="77777777" w:rsidR="009A1209" w:rsidRPr="00896172" w:rsidRDefault="009A1209" w:rsidP="009A1209">
      <w:pPr>
        <w:wordWrap/>
        <w:spacing w:after="0" w:line="276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pPr w:leftFromText="142" w:rightFromText="142" w:vertAnchor="text" w:horzAnchor="margin" w:tblpXSpec="center" w:tblpY="115"/>
        <w:tblW w:w="851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6109"/>
      </w:tblGrid>
      <w:tr w:rsidR="009A1209" w:rsidRPr="00896172" w14:paraId="33461216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15468CA0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 of Publisher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8D8CD2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2760450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8F0DEED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230B454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82C84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514AAD8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4D5DDC44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BA508BC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54CD79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FF74D4F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669BCB2B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24D7ED4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Date of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AB59435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3037491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1209" w:rsidRPr="00896172" w14:paraId="31A4A059" w14:textId="77777777" w:rsidTr="00AE679C">
        <w:trPr>
          <w:trHeight w:val="307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01CE316D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96172">
              <w:rPr>
                <w:rFonts w:ascii="Times New Roman" w:hAnsi="Times New Roman" w:cs="Times New Roman"/>
                <w:sz w:val="21"/>
                <w:szCs w:val="21"/>
              </w:rPr>
              <w:t>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4ADF4A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09" w:type="dxa"/>
            <w:tcBorders>
              <w:left w:val="nil"/>
            </w:tcBorders>
            <w:vAlign w:val="center"/>
          </w:tcPr>
          <w:p w14:paraId="7964F8AB" w14:textId="77777777" w:rsidR="009A1209" w:rsidRPr="00896172" w:rsidRDefault="009A1209" w:rsidP="00300550">
            <w:pPr>
              <w:pStyle w:val="a3"/>
              <w:wordWrap/>
              <w:spacing w:after="0" w:line="276" w:lineRule="auto"/>
              <w:ind w:leftChars="0"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3A84349" w14:textId="77777777" w:rsidR="00694D97" w:rsidRDefault="00694D97"/>
    <w:sectPr w:rsidR="00694D9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52F3B" w14:textId="77777777" w:rsidR="00423A7B" w:rsidRDefault="00423A7B" w:rsidP="003C37EC">
      <w:pPr>
        <w:spacing w:after="0"/>
      </w:pPr>
      <w:r>
        <w:separator/>
      </w:r>
    </w:p>
  </w:endnote>
  <w:endnote w:type="continuationSeparator" w:id="0">
    <w:p w14:paraId="479D5BDC" w14:textId="77777777" w:rsidR="00423A7B" w:rsidRDefault="00423A7B" w:rsidP="003C37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1F9D" w14:textId="77777777" w:rsidR="00423A7B" w:rsidRDefault="00423A7B" w:rsidP="003C37EC">
      <w:pPr>
        <w:spacing w:after="0"/>
      </w:pPr>
      <w:r>
        <w:separator/>
      </w:r>
    </w:p>
  </w:footnote>
  <w:footnote w:type="continuationSeparator" w:id="0">
    <w:p w14:paraId="55954401" w14:textId="77777777" w:rsidR="00423A7B" w:rsidRDefault="00423A7B" w:rsidP="003C37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66F85"/>
    <w:multiLevelType w:val="hybridMultilevel"/>
    <w:tmpl w:val="B7DC1F48"/>
    <w:lvl w:ilvl="0" w:tplc="4BBA7FBC">
      <w:numFmt w:val="bullet"/>
      <w:lvlText w:val=""/>
      <w:lvlJc w:val="left"/>
      <w:pPr>
        <w:ind w:left="12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1" w15:restartNumberingAfterBreak="0">
    <w:nsid w:val="75E93FD8"/>
    <w:multiLevelType w:val="hybridMultilevel"/>
    <w:tmpl w:val="31B68D56"/>
    <w:lvl w:ilvl="0" w:tplc="5CDE463E">
      <w:start w:val="6"/>
      <w:numFmt w:val="bullet"/>
      <w:lvlText w:val="※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7CC26B63"/>
    <w:multiLevelType w:val="hybridMultilevel"/>
    <w:tmpl w:val="67E2B1C8"/>
    <w:lvl w:ilvl="0" w:tplc="4060322E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09"/>
    <w:rsid w:val="00002E4A"/>
    <w:rsid w:val="000075E6"/>
    <w:rsid w:val="000661AD"/>
    <w:rsid w:val="00066A39"/>
    <w:rsid w:val="000830E3"/>
    <w:rsid w:val="00085AFD"/>
    <w:rsid w:val="000D716D"/>
    <w:rsid w:val="001107B9"/>
    <w:rsid w:val="00165FE1"/>
    <w:rsid w:val="0017312C"/>
    <w:rsid w:val="00186C26"/>
    <w:rsid w:val="001D0D6E"/>
    <w:rsid w:val="001D4EF6"/>
    <w:rsid w:val="001E0F7E"/>
    <w:rsid w:val="001E3193"/>
    <w:rsid w:val="001E4215"/>
    <w:rsid w:val="00215C5E"/>
    <w:rsid w:val="0022448B"/>
    <w:rsid w:val="0029626D"/>
    <w:rsid w:val="002A715E"/>
    <w:rsid w:val="002B00A0"/>
    <w:rsid w:val="002C4344"/>
    <w:rsid w:val="002F2A88"/>
    <w:rsid w:val="003C37EC"/>
    <w:rsid w:val="00423A7B"/>
    <w:rsid w:val="00434860"/>
    <w:rsid w:val="00456A2E"/>
    <w:rsid w:val="00474645"/>
    <w:rsid w:val="004813A8"/>
    <w:rsid w:val="00482094"/>
    <w:rsid w:val="00484A3E"/>
    <w:rsid w:val="004A2DCB"/>
    <w:rsid w:val="004C1357"/>
    <w:rsid w:val="004E0087"/>
    <w:rsid w:val="005125F5"/>
    <w:rsid w:val="0052095E"/>
    <w:rsid w:val="005946AE"/>
    <w:rsid w:val="005D65FA"/>
    <w:rsid w:val="00631CE6"/>
    <w:rsid w:val="006430E8"/>
    <w:rsid w:val="00694D97"/>
    <w:rsid w:val="006F49BD"/>
    <w:rsid w:val="007009DB"/>
    <w:rsid w:val="007375AF"/>
    <w:rsid w:val="00787EE9"/>
    <w:rsid w:val="00794F8A"/>
    <w:rsid w:val="007A355C"/>
    <w:rsid w:val="007B0870"/>
    <w:rsid w:val="007C0730"/>
    <w:rsid w:val="00886A0C"/>
    <w:rsid w:val="008E61BD"/>
    <w:rsid w:val="00936E50"/>
    <w:rsid w:val="009535A1"/>
    <w:rsid w:val="00991DAB"/>
    <w:rsid w:val="009A1209"/>
    <w:rsid w:val="009C13AE"/>
    <w:rsid w:val="009D350A"/>
    <w:rsid w:val="00A92203"/>
    <w:rsid w:val="00AB3079"/>
    <w:rsid w:val="00AD419B"/>
    <w:rsid w:val="00AE0C97"/>
    <w:rsid w:val="00AE679C"/>
    <w:rsid w:val="00B11245"/>
    <w:rsid w:val="00B3023F"/>
    <w:rsid w:val="00B62263"/>
    <w:rsid w:val="00BD1B8E"/>
    <w:rsid w:val="00C14431"/>
    <w:rsid w:val="00C62250"/>
    <w:rsid w:val="00C80794"/>
    <w:rsid w:val="00C92751"/>
    <w:rsid w:val="00CD70E5"/>
    <w:rsid w:val="00D3180E"/>
    <w:rsid w:val="00D82451"/>
    <w:rsid w:val="00DD37A0"/>
    <w:rsid w:val="00E07C77"/>
    <w:rsid w:val="00E442F7"/>
    <w:rsid w:val="00EC67B9"/>
    <w:rsid w:val="00EF58A5"/>
    <w:rsid w:val="00F23C01"/>
    <w:rsid w:val="00F27778"/>
    <w:rsid w:val="00F80733"/>
    <w:rsid w:val="00F928D9"/>
    <w:rsid w:val="00FB5CC8"/>
    <w:rsid w:val="00FC5E3D"/>
    <w:rsid w:val="00F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4B37"/>
  <w15:chartTrackingRefBased/>
  <w15:docId w15:val="{28AA7461-0165-48AC-9B59-CCB8A098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1209"/>
    <w:pPr>
      <w:widowControl w:val="0"/>
      <w:wordWrap w:val="0"/>
      <w:autoSpaceDE w:val="0"/>
      <w:autoSpaceDN w:val="0"/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209"/>
    <w:pPr>
      <w:ind w:leftChars="400" w:left="800"/>
    </w:pPr>
  </w:style>
  <w:style w:type="table" w:styleId="a4">
    <w:name w:val="Table Grid"/>
    <w:basedOn w:val="a1"/>
    <w:uiPriority w:val="39"/>
    <w:rsid w:val="009A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9A1209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C37EC"/>
  </w:style>
  <w:style w:type="paragraph" w:styleId="a7">
    <w:name w:val="footer"/>
    <w:basedOn w:val="a"/>
    <w:link w:val="Char0"/>
    <w:uiPriority w:val="99"/>
    <w:unhideWhenUsed/>
    <w:rsid w:val="003C37E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C37EC"/>
  </w:style>
  <w:style w:type="paragraph" w:styleId="a8">
    <w:name w:val="Balloon Text"/>
    <w:basedOn w:val="a"/>
    <w:link w:val="Char1"/>
    <w:uiPriority w:val="99"/>
    <w:semiHidden/>
    <w:unhideWhenUsed/>
    <w:rsid w:val="008E61B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E61B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34860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434860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434860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34860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434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2021-02-09T06:42:00Z</cp:lastPrinted>
  <dcterms:created xsi:type="dcterms:W3CDTF">2021-02-16T02:17:00Z</dcterms:created>
  <dcterms:modified xsi:type="dcterms:W3CDTF">2021-02-16T02:17:00Z</dcterms:modified>
</cp:coreProperties>
</file>